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B7" w:rsidRPr="00F654B7" w:rsidRDefault="00F654B7" w:rsidP="00F654B7">
      <w:pPr>
        <w:spacing w:after="0" w:line="360" w:lineRule="auto"/>
        <w:ind w:left="714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654B7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ПРИЛОЖЕНИЕ № </w:t>
      </w:r>
      <w:r w:rsidRPr="00F654B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9</w:t>
      </w:r>
    </w:p>
    <w:p w:rsidR="00F654B7" w:rsidRPr="00F654B7" w:rsidRDefault="00F654B7" w:rsidP="00F654B7">
      <w:pPr>
        <w:suppressAutoHyphens/>
        <w:autoSpaceDE w:val="0"/>
        <w:spacing w:after="0" w:line="240" w:lineRule="auto"/>
        <w:jc w:val="center"/>
        <w:rPr>
          <w:rFonts w:ascii="Times New Roman" w:eastAsia="SimSun" w:hAnsi="Times New Roman" w:cs="Arial"/>
          <w:bCs/>
          <w:sz w:val="28"/>
          <w:szCs w:val="28"/>
        </w:rPr>
      </w:pPr>
    </w:p>
    <w:p w:rsidR="00F654B7" w:rsidRPr="00F654B7" w:rsidRDefault="00F654B7" w:rsidP="00F654B7">
      <w:pPr>
        <w:suppressAutoHyphens/>
        <w:autoSpaceDE w:val="0"/>
        <w:spacing w:after="0" w:line="240" w:lineRule="auto"/>
        <w:jc w:val="center"/>
        <w:rPr>
          <w:rFonts w:ascii="Times New Roman" w:eastAsia="SimSun" w:hAnsi="Times New Roman" w:cs="Times New Roman"/>
          <w:bCs/>
          <w:sz w:val="28"/>
          <w:szCs w:val="28"/>
          <w:lang w:val="ru-RU"/>
        </w:rPr>
      </w:pPr>
    </w:p>
    <w:p w:rsidR="00F654B7" w:rsidRPr="00F654B7" w:rsidRDefault="00F654B7" w:rsidP="00F654B7">
      <w:pPr>
        <w:suppressAutoHyphens/>
        <w:autoSpaceDE w:val="0"/>
        <w:spacing w:after="0" w:line="240" w:lineRule="auto"/>
        <w:jc w:val="center"/>
        <w:rPr>
          <w:rFonts w:ascii="Times New Roman" w:eastAsia="SimSun" w:hAnsi="Times New Roman" w:cs="Times New Roman"/>
          <w:bCs/>
          <w:sz w:val="28"/>
          <w:szCs w:val="28"/>
          <w:lang w:val="ru-RU"/>
        </w:rPr>
      </w:pPr>
    </w:p>
    <w:p w:rsidR="00F654B7" w:rsidRPr="00AA18EE" w:rsidRDefault="00F654B7" w:rsidP="00F654B7">
      <w:pPr>
        <w:suppressAutoHyphens/>
        <w:autoSpaceDE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  <w:r w:rsidRPr="00AA18EE">
        <w:rPr>
          <w:rFonts w:ascii="Times New Roman" w:eastAsia="SimSun" w:hAnsi="Times New Roman" w:cs="Times New Roman"/>
          <w:b/>
          <w:bCs/>
          <w:sz w:val="24"/>
          <w:szCs w:val="24"/>
        </w:rPr>
        <w:t>МЕТОДИКА ЗА ОПРЕДЕЛЯНЕ НА КОМПЛЕКСНАТА ОЦЕНКА НА ОФЕРТИТЕ</w:t>
      </w:r>
      <w:r w:rsidR="00AA18EE" w:rsidRPr="00AA18EE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 за участие в процедура за </w:t>
      </w:r>
      <w:r w:rsidR="00AA18EE" w:rsidRPr="00AA18EE">
        <w:rPr>
          <w:rFonts w:ascii="Times New Roman" w:hAnsi="Times New Roman" w:cs="Times New Roman"/>
          <w:b/>
          <w:bCs/>
          <w:sz w:val="24"/>
          <w:szCs w:val="24"/>
        </w:rPr>
        <w:t xml:space="preserve">„Доставка и въвеждане в експлоатация на нов </w:t>
      </w:r>
      <w:proofErr w:type="spellStart"/>
      <w:r w:rsidR="00AA18EE" w:rsidRPr="00AA18EE">
        <w:rPr>
          <w:rFonts w:ascii="Times New Roman" w:hAnsi="Times New Roman" w:cs="Times New Roman"/>
          <w:b/>
          <w:bCs/>
          <w:sz w:val="24"/>
          <w:szCs w:val="24"/>
        </w:rPr>
        <w:t>Ехографски</w:t>
      </w:r>
      <w:proofErr w:type="spellEnd"/>
      <w:r w:rsidR="00AA18EE" w:rsidRPr="00AA18EE">
        <w:rPr>
          <w:rFonts w:ascii="Times New Roman" w:hAnsi="Times New Roman" w:cs="Times New Roman"/>
          <w:b/>
          <w:bCs/>
          <w:sz w:val="24"/>
          <w:szCs w:val="24"/>
        </w:rPr>
        <w:t xml:space="preserve"> апарат за нуждите на „Медицински център за специализирана </w:t>
      </w:r>
      <w:proofErr w:type="spellStart"/>
      <w:r w:rsidR="00AA18EE" w:rsidRPr="00AA18EE">
        <w:rPr>
          <w:rFonts w:ascii="Times New Roman" w:hAnsi="Times New Roman" w:cs="Times New Roman"/>
          <w:b/>
          <w:bCs/>
          <w:sz w:val="24"/>
          <w:szCs w:val="24"/>
        </w:rPr>
        <w:t>извънболнична</w:t>
      </w:r>
      <w:proofErr w:type="spellEnd"/>
      <w:r w:rsidR="00AA18EE" w:rsidRPr="00AA18EE">
        <w:rPr>
          <w:rFonts w:ascii="Times New Roman" w:hAnsi="Times New Roman" w:cs="Times New Roman"/>
          <w:b/>
          <w:bCs/>
          <w:sz w:val="24"/>
          <w:szCs w:val="24"/>
        </w:rPr>
        <w:t xml:space="preserve"> медицинска помощ по детски болести” ЕООД</w:t>
      </w:r>
    </w:p>
    <w:p w:rsidR="00F654B7" w:rsidRPr="00F654B7" w:rsidRDefault="00F654B7" w:rsidP="00F654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</w:pPr>
    </w:p>
    <w:p w:rsidR="00F654B7" w:rsidRPr="00F654B7" w:rsidRDefault="00F654B7" w:rsidP="00F654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F654B7" w:rsidRPr="00F654B7" w:rsidRDefault="00F654B7" w:rsidP="00F654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654B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оценка подлежат само оферти, които изцяло отговарят на поставените от Възложителя условия. </w:t>
      </w:r>
    </w:p>
    <w:p w:rsidR="00F654B7" w:rsidRPr="00F654B7" w:rsidRDefault="00F654B7" w:rsidP="00F654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F654B7" w:rsidRPr="00F654B7" w:rsidRDefault="00F654B7" w:rsidP="00F654B7">
      <w:pPr>
        <w:tabs>
          <w:tab w:val="left" w:pos="0"/>
        </w:tabs>
        <w:spacing w:before="120" w:after="120" w:line="28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654B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Оценяването на офертите се извършва </w:t>
      </w:r>
      <w:proofErr w:type="gramStart"/>
      <w:r w:rsidRPr="00F654B7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proofErr w:type="gramEnd"/>
      <w:r w:rsidRPr="00F654B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F654B7">
        <w:rPr>
          <w:rFonts w:ascii="Times New Roman" w:eastAsia="Times New Roman" w:hAnsi="Times New Roman" w:cs="Times New Roman"/>
          <w:sz w:val="28"/>
          <w:szCs w:val="28"/>
          <w:lang w:val="ru-RU"/>
        </w:rPr>
        <w:t>критерия</w:t>
      </w:r>
      <w:proofErr w:type="gramEnd"/>
      <w:r w:rsidRPr="00F654B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„</w:t>
      </w:r>
      <w:proofErr w:type="spellStart"/>
      <w:r w:rsidR="00270015">
        <w:rPr>
          <w:rFonts w:ascii="Times New Roman" w:eastAsia="Times New Roman" w:hAnsi="Times New Roman" w:cs="Times New Roman"/>
          <w:sz w:val="28"/>
          <w:szCs w:val="28"/>
          <w:lang w:val="ru-RU"/>
        </w:rPr>
        <w:t>Икономически</w:t>
      </w:r>
      <w:proofErr w:type="spellEnd"/>
      <w:r w:rsidR="0027001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70015">
        <w:rPr>
          <w:rFonts w:ascii="Times New Roman" w:eastAsia="Times New Roman" w:hAnsi="Times New Roman" w:cs="Times New Roman"/>
          <w:sz w:val="28"/>
          <w:szCs w:val="28"/>
          <w:lang w:val="ru-RU"/>
        </w:rPr>
        <w:t>най-изгодна</w:t>
      </w:r>
      <w:proofErr w:type="spellEnd"/>
      <w:r w:rsidR="0027001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оферта,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срок на доставка</w:t>
      </w:r>
      <w:r w:rsidR="0027001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="00270015">
        <w:rPr>
          <w:rFonts w:ascii="Times New Roman" w:eastAsia="Times New Roman" w:hAnsi="Times New Roman" w:cs="Times New Roman"/>
          <w:sz w:val="28"/>
          <w:szCs w:val="28"/>
          <w:lang w:val="ru-RU"/>
        </w:rPr>
        <w:t>гаранционен</w:t>
      </w:r>
      <w:proofErr w:type="spellEnd"/>
      <w:r w:rsidR="0027001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срок</w:t>
      </w:r>
      <w:bookmarkStart w:id="0" w:name="_GoBack"/>
      <w:bookmarkEnd w:id="0"/>
      <w:r w:rsidRPr="00F654B7">
        <w:rPr>
          <w:rFonts w:ascii="Times New Roman" w:eastAsia="Times New Roman" w:hAnsi="Times New Roman" w:cs="Times New Roman"/>
          <w:sz w:val="28"/>
          <w:szCs w:val="28"/>
          <w:lang w:val="ru-RU"/>
        </w:rPr>
        <w:t>”.</w:t>
      </w:r>
    </w:p>
    <w:p w:rsidR="00F654B7" w:rsidRPr="00F654B7" w:rsidRDefault="00F654B7" w:rsidP="00F654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54B7" w:rsidRPr="00F654B7" w:rsidRDefault="00F654B7" w:rsidP="00F654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2076D" w:rsidRDefault="0062076D"/>
    <w:sectPr w:rsidR="006207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4B7"/>
    <w:rsid w:val="00270015"/>
    <w:rsid w:val="0062076D"/>
    <w:rsid w:val="00AA18EE"/>
    <w:rsid w:val="00F6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Жужа</cp:lastModifiedBy>
  <cp:revision>3</cp:revision>
  <cp:lastPrinted>2018-04-26T10:39:00Z</cp:lastPrinted>
  <dcterms:created xsi:type="dcterms:W3CDTF">2018-04-25T10:14:00Z</dcterms:created>
  <dcterms:modified xsi:type="dcterms:W3CDTF">2018-04-26T10:47:00Z</dcterms:modified>
</cp:coreProperties>
</file>